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jest najbardziej sprawdzony sposób, aby pozbyć się niechcianego owłosienia? Co zrobić, aby zabieg nie kojarzył się z bólem i dyskomfortem? Sprawdź, czym wyróżnia się &lt;strong&gt;depilacja laserowa Katowice&lt;/strong&gt;!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laserowa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rynek wchodzą nowoczesne technologię, które pozwalają rozprawić się z nadmiernym owłosieniem, a co za tym idzie, zwiększyć komfort na co dzień. Jeśli golenie maszynką lub korzystanie z innych technik jest dla Ciebie uciążliwe, to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laserowej w Katowicach</w:t>
      </w:r>
      <w:r>
        <w:rPr>
          <w:rFonts w:ascii="calibri" w:hAnsi="calibri" w:eastAsia="calibri" w:cs="calibri"/>
          <w:sz w:val="24"/>
          <w:szCs w:val="24"/>
        </w:rPr>
        <w:t xml:space="preserve"> okaże się strzałem w dziesiątkę. Zobacz, dlaczego warto zainteresować tym tematem!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Katowice? 3x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cieszyć się idealnie gładką skórą, a jednocześnie nie masz czasu na to, aby usuwać włoski co kilka dni, to warto pomyśleć o zabiegu z wykorzystaniem lasera. Dlaczego ta metoda jest tak innowacyjna? Po pierwsze, to świetny sposób na to, aby rozprawić się z uciążliwymi włoskami na wybranej części ciała - zarówno na nogach, pachach, twarzy czy pachwinach. Po drugie,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Katowice</w:t>
      </w:r>
      <w:r>
        <w:rPr>
          <w:rFonts w:ascii="calibri" w:hAnsi="calibri" w:eastAsia="calibri" w:cs="calibri"/>
          <w:sz w:val="24"/>
          <w:szCs w:val="24"/>
        </w:rPr>
        <w:t xml:space="preserve"> z pomocą serii zabiegów jest w stanie usunąć włoski niemal na trwałe. Co więcej, za pomocą tego zabiegu możemy uniknąć sytuacji takich jak wrastanie włosków, czy stany zapalne.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przed wykonaniem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zabieg depilacji był skuteczny, skóra musi być ogolona maszynką. Należy pamiętać, że nie wolno używać metod mechanicznych i chemicznych. W dniu zabiegu warto zrezygnować również ze stosowania antyperspirantów. Zwróć uwagę też na odpowiednie nawilżenie i pielęgnacje, dzięki której skóra nie będzie podrażniona.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Zapoznaj się z opisem zabiegu i rozpraw się z wrastającymi włoskami!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2026-03-16T05:09:34+01:00</dcterms:created>
  <dcterms:modified xsi:type="dcterms:W3CDTF">2026-03-16T05:09:34+01:00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